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A58" w:rsidRPr="00D11A58" w:rsidRDefault="00D11A58" w:rsidP="00D11A5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11A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Проектная декларация</w:t>
      </w:r>
    </w:p>
    <w:p w:rsidR="00D11A58" w:rsidRPr="00D11A58" w:rsidRDefault="00D11A58" w:rsidP="00D11A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11A5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Общество с ограниченной ответственностью</w:t>
      </w:r>
      <w:r w:rsidRPr="00D11A5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  <w:t>«</w:t>
      </w:r>
      <w:proofErr w:type="spellStart"/>
      <w:r w:rsidRPr="00D11A5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Загорская</w:t>
      </w:r>
      <w:proofErr w:type="spellEnd"/>
      <w:r w:rsidRPr="00D11A5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межрайонная художественно-производственная мастерская»</w:t>
      </w:r>
    </w:p>
    <w:p w:rsidR="00D11A58" w:rsidRPr="00D11A58" w:rsidRDefault="00D11A58" w:rsidP="00D11A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A58">
        <w:rPr>
          <w:rFonts w:ascii="Times New Roman" w:eastAsia="Times New Roman" w:hAnsi="Times New Roman" w:cs="Times New Roman"/>
          <w:sz w:val="24"/>
          <w:szCs w:val="24"/>
          <w:lang w:eastAsia="ru-RU"/>
        </w:rPr>
        <w:t>(с изменениями на 01.08.2014 г.)</w:t>
      </w:r>
    </w:p>
    <w:p w:rsidR="00D11A58" w:rsidRPr="00D11A58" w:rsidRDefault="00D11A58" w:rsidP="00D11A5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A58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Сергиев Посад, 01 августа 2014 года</w:t>
      </w:r>
    </w:p>
    <w:p w:rsidR="00D11A58" w:rsidRPr="00D11A58" w:rsidRDefault="00D11A58" w:rsidP="00D11A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A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Проектная декларация</w:t>
      </w:r>
      <w:r w:rsidRPr="00D11A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строительству 17-ти этажного жилого дома со встроенными помещениями общественного назначения (2-й этап строительства, 3,4 секция) по адресу: Московская область, г</w:t>
      </w:r>
      <w:proofErr w:type="gramStart"/>
      <w:r w:rsidRPr="00D11A58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D11A58">
        <w:rPr>
          <w:rFonts w:ascii="Times New Roman" w:eastAsia="Times New Roman" w:hAnsi="Times New Roman" w:cs="Times New Roman"/>
          <w:sz w:val="24"/>
          <w:szCs w:val="24"/>
          <w:lang w:eastAsia="ru-RU"/>
        </w:rPr>
        <w:t>ергиев Посад, пр.Красной Армии, в районе д.251а на земельном участке по адресу: Московская область, Сергиево-Посадский муниципальный район, городское поселение Сергиев Посад, г</w:t>
      </w:r>
      <w:proofErr w:type="gramStart"/>
      <w:r w:rsidRPr="00D11A58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D11A58">
        <w:rPr>
          <w:rFonts w:ascii="Times New Roman" w:eastAsia="Times New Roman" w:hAnsi="Times New Roman" w:cs="Times New Roman"/>
          <w:sz w:val="24"/>
          <w:szCs w:val="24"/>
          <w:lang w:eastAsia="ru-RU"/>
        </w:rPr>
        <w:t>ергиев Посад, пр.Красной Армии, в районе д.251а.</w:t>
      </w:r>
    </w:p>
    <w:p w:rsidR="00D11A58" w:rsidRPr="00D11A58" w:rsidRDefault="00D11A58" w:rsidP="00D11A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A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застройщике</w:t>
      </w:r>
    </w:p>
    <w:p w:rsidR="00D11A58" w:rsidRPr="00D11A58" w:rsidRDefault="00D11A58" w:rsidP="00D11A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A58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Застройщик: Общество с ограниченной ответственностью «</w:t>
      </w:r>
      <w:proofErr w:type="spellStart"/>
      <w:r w:rsidRPr="00D11A5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Загорская</w:t>
      </w:r>
      <w:proofErr w:type="spellEnd"/>
      <w:r w:rsidRPr="00D11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межрайонная художественно-производственная мастерская»</w:t>
      </w:r>
    </w:p>
    <w:p w:rsidR="00D11A58" w:rsidRPr="00D11A58" w:rsidRDefault="00D11A58" w:rsidP="00D11A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Место нахождения застройщика: 141300, Московская область, </w:t>
      </w:r>
      <w:proofErr w:type="gramStart"/>
      <w:r w:rsidRPr="00D11A58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D11A58">
        <w:rPr>
          <w:rFonts w:ascii="Times New Roman" w:eastAsia="Times New Roman" w:hAnsi="Times New Roman" w:cs="Times New Roman"/>
          <w:sz w:val="24"/>
          <w:szCs w:val="24"/>
          <w:lang w:eastAsia="ru-RU"/>
        </w:rPr>
        <w:t>. Сергиев Посад, улица Шлякова, дом 2а</w:t>
      </w:r>
    </w:p>
    <w:p w:rsidR="00D11A58" w:rsidRPr="00D11A58" w:rsidRDefault="00D11A58" w:rsidP="00D11A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A58">
        <w:rPr>
          <w:rFonts w:ascii="Times New Roman" w:eastAsia="Times New Roman" w:hAnsi="Times New Roman" w:cs="Times New Roman"/>
          <w:sz w:val="24"/>
          <w:szCs w:val="24"/>
          <w:lang w:eastAsia="ru-RU"/>
        </w:rPr>
        <w:t>1.2. Режим работы застройщика: с 9.00 до 18.00 по будням. Обед с 13.00 до 14.00. Суббота и воскресенье выходные. Телефон +7(495) 730-52-90, +7(495) 540-50-92.</w:t>
      </w:r>
    </w:p>
    <w:p w:rsidR="00D11A58" w:rsidRPr="00D11A58" w:rsidRDefault="00D11A58" w:rsidP="00D11A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A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Информация о государственной регистрации застройщика:</w:t>
      </w:r>
    </w:p>
    <w:p w:rsidR="00D11A58" w:rsidRPr="00D11A58" w:rsidRDefault="00D11A58" w:rsidP="00D11A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A5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 с ограниченной ответственностью «</w:t>
      </w:r>
      <w:proofErr w:type="spellStart"/>
      <w:r w:rsidRPr="00D11A5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Загорская</w:t>
      </w:r>
      <w:proofErr w:type="spellEnd"/>
      <w:r w:rsidRPr="00D11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межрайонная художественно-производственная мастерская» зарегистрировано Советом Министров РСФСР 11 мая 1953 года за № 429, внесено в Единый государственный реестр юридических лиц Межрайонной инспекцией Федеральной налоговой службы № 3 по Московской области 15 августа 2008 года, Свидетельство серия 50 № 010731261, ОГРН 1085038010860, ИНН 5042012790.</w:t>
      </w:r>
    </w:p>
    <w:p w:rsidR="00D11A58" w:rsidRPr="00D11A58" w:rsidRDefault="00D11A58" w:rsidP="00D11A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A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Информация об учредителях (участниках) застройщика:</w:t>
      </w:r>
    </w:p>
    <w:p w:rsidR="00D11A58" w:rsidRPr="00D11A58" w:rsidRDefault="00D11A58" w:rsidP="00D11A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A58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гр. РФ Евдокимов Вячеслав Геннадьевич – 83,3%.</w:t>
      </w:r>
    </w:p>
    <w:p w:rsidR="00D11A58" w:rsidRPr="00D11A58" w:rsidRDefault="00D11A58" w:rsidP="00D11A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A58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Общество с ограниченной ответственностью «</w:t>
      </w:r>
      <w:proofErr w:type="spellStart"/>
      <w:r w:rsidRPr="00D11A5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Реал-Инвест</w:t>
      </w:r>
      <w:proofErr w:type="spellEnd"/>
      <w:r w:rsidRPr="00D11A58">
        <w:rPr>
          <w:rFonts w:ascii="Times New Roman" w:eastAsia="Times New Roman" w:hAnsi="Times New Roman" w:cs="Times New Roman"/>
          <w:sz w:val="24"/>
          <w:szCs w:val="24"/>
          <w:lang w:eastAsia="ru-RU"/>
        </w:rPr>
        <w:t>», ОГРН 1055008005645 – 16,7%.</w:t>
      </w:r>
    </w:p>
    <w:p w:rsidR="00D11A58" w:rsidRPr="00D11A58" w:rsidRDefault="00D11A58" w:rsidP="00D11A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A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Информация о проектах строительства объектов недвижимости, в которых принимал участие застройщик в течение трех лет, предшествующих опубликования проектной декларации:</w:t>
      </w:r>
    </w:p>
    <w:p w:rsidR="00D11A58" w:rsidRPr="00D11A58" w:rsidRDefault="00D11A58" w:rsidP="00D11A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A5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 с ограниченной ответственностью «</w:t>
      </w:r>
      <w:proofErr w:type="spellStart"/>
      <w:r w:rsidRPr="00D11A5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Загорская</w:t>
      </w:r>
      <w:proofErr w:type="spellEnd"/>
      <w:r w:rsidRPr="00D11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межрайонная художественно-производственная мастерская» является Застройщиком:</w:t>
      </w:r>
      <w:r w:rsidRPr="00D11A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 строительству 17-ти этажного жилого дома со встроенными помещениями </w:t>
      </w:r>
      <w:r w:rsidRPr="00D11A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общественного назначения по адресу: Московская область, г</w:t>
      </w:r>
      <w:proofErr w:type="gramStart"/>
      <w:r w:rsidRPr="00D11A58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D11A58">
        <w:rPr>
          <w:rFonts w:ascii="Times New Roman" w:eastAsia="Times New Roman" w:hAnsi="Times New Roman" w:cs="Times New Roman"/>
          <w:sz w:val="24"/>
          <w:szCs w:val="24"/>
          <w:lang w:eastAsia="ru-RU"/>
        </w:rPr>
        <w:t>ергиев Посад, пр.Красной Армии, д.251а (поз.2 по ГП), секции 1,2 (1-я очередь строительства).</w:t>
      </w:r>
    </w:p>
    <w:p w:rsidR="00D11A58" w:rsidRPr="00D11A58" w:rsidRDefault="00D11A58" w:rsidP="00D11A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A5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 введен в эксплуатацию в I квартале 2013 года. (Разрешение на ввод дома в эксплуатацию №RU50512104-06 от 18.02.2013 года);</w:t>
      </w:r>
    </w:p>
    <w:p w:rsidR="00D11A58" w:rsidRPr="00D11A58" w:rsidRDefault="00D11A58" w:rsidP="00D11A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A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Информация о виде лицензируемой деятельности, номере лицензии, сроке ее действия, об органе, выдавшем лицензию, если вид деятельности подлежит лицензированию в соответствии с федеральным законом:</w:t>
      </w:r>
    </w:p>
    <w:p w:rsidR="00D11A58" w:rsidRPr="00D11A58" w:rsidRDefault="00D11A58" w:rsidP="00D11A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A5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 с ограниченной ответственностью «</w:t>
      </w:r>
      <w:proofErr w:type="spellStart"/>
      <w:r w:rsidRPr="00D11A5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Загорская</w:t>
      </w:r>
      <w:proofErr w:type="spellEnd"/>
      <w:r w:rsidRPr="00D11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межрайонная художественно-производственная мастерская» не осуществляет </w:t>
      </w:r>
      <w:proofErr w:type="gramStart"/>
      <w:r w:rsidRPr="00D11A5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деятельность, подлежащую лицензированию и соответствующих лицензий не имеет</w:t>
      </w:r>
      <w:proofErr w:type="gramEnd"/>
      <w:r w:rsidRPr="00D11A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11A58" w:rsidRPr="00D11A58" w:rsidRDefault="00D11A58" w:rsidP="00D11A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A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Финансово-экономическое состояние Застройщика на 30.06.2014 г.</w:t>
      </w:r>
    </w:p>
    <w:p w:rsidR="00D11A58" w:rsidRPr="00D11A58" w:rsidRDefault="00D11A58" w:rsidP="00D11A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A58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Финансовый результат 52 тыс. рублей</w:t>
      </w:r>
      <w:r w:rsidRPr="00D11A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Размер кредиторской задолженности 10903 тыс. рублей</w:t>
      </w:r>
      <w:r w:rsidRPr="00D11A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Размер дебиторской задолженности 108954 тыс. рублей</w:t>
      </w:r>
    </w:p>
    <w:p w:rsidR="00D11A58" w:rsidRPr="00D11A58" w:rsidRDefault="00D11A58" w:rsidP="00D11A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11A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Информация о проекте строительства.</w:t>
      </w:r>
    </w:p>
    <w:p w:rsidR="00D11A58" w:rsidRPr="00D11A58" w:rsidRDefault="00D11A58" w:rsidP="00D11A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A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Цель проекта строительства:</w:t>
      </w:r>
    </w:p>
    <w:p w:rsidR="00D11A58" w:rsidRPr="00D11A58" w:rsidRDefault="00D11A58" w:rsidP="00D11A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A5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Строительство 17-ти этажного жилого дома со встроенными помещениями общественного назначения (2-й этап строительства, 3,4 секция) по адресу: Московская область, г</w:t>
      </w:r>
      <w:proofErr w:type="gramStart"/>
      <w:r w:rsidRPr="00D11A58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D11A58">
        <w:rPr>
          <w:rFonts w:ascii="Times New Roman" w:eastAsia="Times New Roman" w:hAnsi="Times New Roman" w:cs="Times New Roman"/>
          <w:sz w:val="24"/>
          <w:szCs w:val="24"/>
          <w:lang w:eastAsia="ru-RU"/>
        </w:rPr>
        <w:t>ергиев Посад, пр.Красной Армии, в районе д.251а на земельном участке по адресу: Московская область, Сергиево-Посадский муниципальный район, городское поселение Сергиев Посад, г</w:t>
      </w:r>
      <w:proofErr w:type="gramStart"/>
      <w:r w:rsidRPr="00D11A58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D11A58">
        <w:rPr>
          <w:rFonts w:ascii="Times New Roman" w:eastAsia="Times New Roman" w:hAnsi="Times New Roman" w:cs="Times New Roman"/>
          <w:sz w:val="24"/>
          <w:szCs w:val="24"/>
          <w:lang w:eastAsia="ru-RU"/>
        </w:rPr>
        <w:t>ергиев Посад, пр.Красной Армии, в районе д.251а.</w:t>
      </w:r>
    </w:p>
    <w:p w:rsidR="00D11A58" w:rsidRPr="00D11A58" w:rsidRDefault="00D11A58" w:rsidP="00D11A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A5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Этапы строительства.</w:t>
      </w:r>
      <w:r w:rsidRPr="00D11A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Начало строительства: IV квартал 2013 г.</w:t>
      </w:r>
      <w:r w:rsidRPr="00D11A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Окончание строительства: IV квартал 2015 г.</w:t>
      </w:r>
    </w:p>
    <w:p w:rsidR="00D11A58" w:rsidRPr="00D11A58" w:rsidRDefault="00D11A58" w:rsidP="00D11A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проведения государственной экспертизы проектной документации: </w:t>
      </w:r>
      <w:r w:rsidRPr="00D11A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Положительное заключение негосударственной экспертизы 2-1-1-0539-13 выдано 07 августа 2013 год</w:t>
      </w:r>
      <w:proofErr w:type="gramStart"/>
      <w:r w:rsidRPr="00D11A58">
        <w:rPr>
          <w:rFonts w:ascii="Times New Roman" w:eastAsia="Times New Roman" w:hAnsi="Times New Roman" w:cs="Times New Roman"/>
          <w:sz w:val="24"/>
          <w:szCs w:val="24"/>
          <w:lang w:eastAsia="ru-RU"/>
        </w:rPr>
        <w:t>а ООО</w:t>
      </w:r>
      <w:proofErr w:type="gramEnd"/>
      <w:r w:rsidRPr="00D11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«Проектное бюро №1» Свидетельство об аккредитации №77-2-5-036-11.</w:t>
      </w:r>
    </w:p>
    <w:p w:rsidR="00D11A58" w:rsidRPr="00D11A58" w:rsidRDefault="00D11A58" w:rsidP="00D11A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A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Информация о разрешении на строительство:</w:t>
      </w:r>
    </w:p>
    <w:p w:rsidR="00D11A58" w:rsidRPr="00D11A58" w:rsidRDefault="00D11A58" w:rsidP="00D11A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A5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Разрешение на строительство № RU50512104-122 от 04 октября 2013 года, выдано: Муниципальным образованием «Городское поселение Сергиев Посад» Сергиево – Посадского муниципального района Московской области.</w:t>
      </w:r>
    </w:p>
    <w:p w:rsidR="00D11A58" w:rsidRPr="00D11A58" w:rsidRDefault="00D11A58" w:rsidP="00D11A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A5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действия разрешения на строительство до 15 февраля 2016 года.</w:t>
      </w:r>
    </w:p>
    <w:p w:rsidR="00D11A58" w:rsidRPr="00D11A58" w:rsidRDefault="00D11A58" w:rsidP="00D11A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A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Права застройщика на земельный участок:</w:t>
      </w:r>
    </w:p>
    <w:p w:rsidR="00D11A58" w:rsidRPr="00D11A58" w:rsidRDefault="00D11A58" w:rsidP="00D11A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A58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Земельный участок под строительство жилого дома принадлежит Обществу с ограниченной ответственностью «</w:t>
      </w:r>
      <w:proofErr w:type="spellStart"/>
      <w:r w:rsidRPr="00D11A5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Загорская</w:t>
      </w:r>
      <w:proofErr w:type="spellEnd"/>
      <w:r w:rsidRPr="00D11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межрайонная художественно-производственная мастерская» на следующих основаниях:</w:t>
      </w:r>
    </w:p>
    <w:p w:rsidR="00D11A58" w:rsidRPr="00D11A58" w:rsidRDefault="00D11A58" w:rsidP="00D11A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A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3.1.1. </w:t>
      </w:r>
      <w:proofErr w:type="gramStart"/>
      <w:r w:rsidRPr="00D11A5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купли-продажи земельного участка от 17.09.2012 года, заключенный между Администрацией Сергиево-Посадского муниципального района и ООО «</w:t>
      </w:r>
      <w:proofErr w:type="spellStart"/>
      <w:r w:rsidRPr="00D11A5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Загорская</w:t>
      </w:r>
      <w:proofErr w:type="spellEnd"/>
      <w:r w:rsidRPr="00D11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межрайонная художественно-производственная мастерская», зарегистрированный 09.10.2012 года, о чем в ЕГРП сделана запись регистрации № 50-50-05/122/2012-080, что подтверждается Свидетельством о государственной регистрации права 50 АДN 301369 выданным Управлением Федеральной службы государственной регистрации, кадастра и картографии по Московской области 09 октября 2012 года.</w:t>
      </w:r>
      <w:proofErr w:type="gramEnd"/>
      <w:r w:rsidRPr="00D11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Земельный участок площадью 4529 (Четыре тысячи пятьсот двадцать девять) кв.м. с кадастровым номером № 50:05:0070205:273, расположен по адресу: Московская область, Сергиево-Посадский муниципальный район, городское поселение Сергиев Посад, г</w:t>
      </w:r>
      <w:proofErr w:type="gramStart"/>
      <w:r w:rsidRPr="00D11A58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D11A58">
        <w:rPr>
          <w:rFonts w:ascii="Times New Roman" w:eastAsia="Times New Roman" w:hAnsi="Times New Roman" w:cs="Times New Roman"/>
          <w:sz w:val="24"/>
          <w:szCs w:val="24"/>
          <w:lang w:eastAsia="ru-RU"/>
        </w:rPr>
        <w:t>ергиев Посад, пр.Красной Армии, в районе д.251а.</w:t>
      </w:r>
    </w:p>
    <w:p w:rsidR="00D11A58" w:rsidRPr="00D11A58" w:rsidRDefault="00D11A58" w:rsidP="00D11A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A5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Собственник земельного участка: Общество с ограниченной ответственностью «</w:t>
      </w:r>
      <w:proofErr w:type="spellStart"/>
      <w:r w:rsidRPr="00D11A5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Загорская</w:t>
      </w:r>
      <w:proofErr w:type="spellEnd"/>
      <w:r w:rsidRPr="00D11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межрайонная художественно-производственная мастерская».</w:t>
      </w:r>
    </w:p>
    <w:p w:rsidR="00D11A58" w:rsidRPr="00D11A58" w:rsidRDefault="00D11A58" w:rsidP="00D11A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A58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Границы земельного участка:</w:t>
      </w:r>
    </w:p>
    <w:p w:rsidR="00D11A58" w:rsidRPr="00D11A58" w:rsidRDefault="00D11A58" w:rsidP="00D11A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Расположен земельный участок в </w:t>
      </w:r>
      <w:proofErr w:type="spellStart"/>
      <w:proofErr w:type="gramStart"/>
      <w:r w:rsidRPr="00D11A5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северо</w:t>
      </w:r>
      <w:proofErr w:type="spellEnd"/>
      <w:r w:rsidRPr="00D11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восточной</w:t>
      </w:r>
      <w:proofErr w:type="gramEnd"/>
      <w:r w:rsidRPr="00D11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 города Сергиев Посад, граничит:</w:t>
      </w:r>
      <w:r w:rsidRPr="00D11A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 северо-запада – ул. Островского и 1-ой застройкой усадебного типа вдоль неё;</w:t>
      </w:r>
      <w:r w:rsidRPr="00D11A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 севера-востока – ул. Репина и 1-ой застройкой усадебного типа вдоль неё;</w:t>
      </w:r>
      <w:r w:rsidRPr="00D11A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 юго-запада - проспект Красной Армии;</w:t>
      </w:r>
      <w:r w:rsidRPr="00D11A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 юга – жилой застройкой (3-х секционный 17- этажный жилой дом вдоль Цветочного проезда).</w:t>
      </w:r>
    </w:p>
    <w:p w:rsidR="00D11A58" w:rsidRPr="00D11A58" w:rsidRDefault="00D11A58" w:rsidP="00D11A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A58">
        <w:rPr>
          <w:rFonts w:ascii="Times New Roman" w:eastAsia="Times New Roman" w:hAnsi="Times New Roman" w:cs="Times New Roman"/>
          <w:sz w:val="24"/>
          <w:szCs w:val="24"/>
          <w:lang w:eastAsia="ru-RU"/>
        </w:rPr>
        <w:t>3.3. Элементы благоустройства: проектом предусмотрено комплексное благоустройство территории с устройством площадок отдыха, игр детей и размещения мусорных контейнеров. Предусмотрена организация открытых автомобильных стоянок (временного и постоянного хранения).</w:t>
      </w:r>
    </w:p>
    <w:p w:rsidR="00D11A58" w:rsidRPr="00D11A58" w:rsidRDefault="00D11A58" w:rsidP="00D11A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A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Местоположение строящегося многоквартирного дома:</w:t>
      </w:r>
    </w:p>
    <w:p w:rsidR="00D11A58" w:rsidRPr="00D11A58" w:rsidRDefault="00D11A58" w:rsidP="00D11A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A5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Строящийся дом расположен на земельном участке по адресу: Московская область, Сергиево-Посадский муниципальный район, городское поселение Сергиев Посад, г</w:t>
      </w:r>
      <w:proofErr w:type="gramStart"/>
      <w:r w:rsidRPr="00D11A58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D11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ергиев Посад, пр.Красной Армии, в районе д.251а. </w:t>
      </w:r>
    </w:p>
    <w:p w:rsidR="00D11A58" w:rsidRPr="00D11A58" w:rsidRDefault="00D11A58" w:rsidP="00D11A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A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Количество в составе строящегося многоквартирного дома самостоятельных частей (квартир, нежилых помещений), подлежащих передаче застройщиком участникам долевого строительства после получения разрешения на ввод в эксплуатацию:</w:t>
      </w:r>
    </w:p>
    <w:p w:rsidR="00D11A58" w:rsidRPr="00D11A58" w:rsidRDefault="00D11A58" w:rsidP="00D11A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A5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площадь 22404 кв.м.</w:t>
      </w:r>
      <w:r w:rsidRPr="00D11A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Всего 352 квартиры общей площадью 15583,2 кв.м.</w:t>
      </w:r>
    </w:p>
    <w:p w:rsidR="00D11A58" w:rsidRPr="00D11A58" w:rsidRDefault="00D11A58" w:rsidP="00D11A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11A58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них:</w:t>
      </w:r>
      <w:r w:rsidRPr="00D11A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однокомнатных (студий) площадью 30,0 кв.м. – 64 квартир, </w:t>
      </w:r>
      <w:r w:rsidRPr="00D11A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однокомнатных (студий) площадью 35,1 кв.м. – 32 квартиры, </w:t>
      </w:r>
      <w:r w:rsidRPr="00D11A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однокомнатных (студий) площадью 37,6 кв.м. – 16 квартиры, </w:t>
      </w:r>
      <w:r w:rsidRPr="00D11A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однокомнатных площадью 40,9 кв.м. – 16 квартиры, </w:t>
      </w:r>
      <w:r w:rsidRPr="00D11A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однокомнатных площадью 41,9 кв.м. – 16 квартиры, </w:t>
      </w:r>
      <w:r w:rsidRPr="00D11A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однокомнатных площадью 49,6 кв.м. – 16 квартиры, </w:t>
      </w:r>
      <w:r w:rsidRPr="00D11A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однокомнатных площадью 53,4 кв.м. – 32 квартиры, </w:t>
      </w:r>
      <w:r w:rsidRPr="00D11A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11A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двухкомнатных площадью 48,8 кв.м. – 32</w:t>
      </w:r>
      <w:proofErr w:type="gramEnd"/>
      <w:r w:rsidRPr="00D11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11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квартиры, </w:t>
      </w:r>
      <w:r w:rsidRPr="00D11A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двухкомнатных площадью 49,9 кв.м. – 16 квартир, </w:t>
      </w:r>
      <w:r w:rsidRPr="00D11A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двухкомнатных площадью 50,3 кв.м. – 32 квартира,</w:t>
      </w:r>
      <w:r w:rsidRPr="00D11A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двухкомнатных площадью 50,4 кв.м. – 32 квартира,</w:t>
      </w:r>
      <w:r w:rsidRPr="00D11A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двухкомнатных площадью 51,27 кв.м. – 16 квартира,</w:t>
      </w:r>
      <w:r w:rsidRPr="00D11A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двухкомнатных площадью 51,28 кв.м. – 16 квартира,</w:t>
      </w:r>
      <w:r w:rsidRPr="00D11A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двухкомнатных площадью 55,5 кв.м. – 16 квартира.</w:t>
      </w:r>
      <w:proofErr w:type="gramEnd"/>
    </w:p>
    <w:p w:rsidR="00D11A58" w:rsidRPr="00D11A58" w:rsidRDefault="00D11A58" w:rsidP="00D11A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11A5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10 нежилых помещений:</w:t>
      </w:r>
      <w:r w:rsidRPr="00D11A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- 9НЖ общей площадью 121,54 кв.м.</w:t>
      </w:r>
      <w:r w:rsidRPr="00D11A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- 10НЖ общей площадью 114,54 кв.м.</w:t>
      </w:r>
      <w:r w:rsidRPr="00D11A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- 11НЖ общей площадью 48,47 кв.м. </w:t>
      </w:r>
      <w:r w:rsidRPr="00D11A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- 12НЖ общей площадью 46,68 кв.м.</w:t>
      </w:r>
      <w:r w:rsidRPr="00D11A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- 13НЖ общей площадью 113,69 кв.м.</w:t>
      </w:r>
      <w:r w:rsidRPr="00D11A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- 14НЖ общей площадью 123,42 кв.м.</w:t>
      </w:r>
      <w:r w:rsidRPr="00D11A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- 15НЖ общей площадью 109,14 кв.м.</w:t>
      </w:r>
      <w:r w:rsidRPr="00D11A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- 16НЖ общей площадью 48,47 кв.м.</w:t>
      </w:r>
      <w:r w:rsidRPr="00D11A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- 17НЖ общей площадью 52,26 кв.м.</w:t>
      </w:r>
      <w:r w:rsidRPr="00D11A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- 18НЖ общей</w:t>
      </w:r>
      <w:proofErr w:type="gramEnd"/>
      <w:r w:rsidRPr="00D11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площадью 114,69 кв.м.</w:t>
      </w:r>
    </w:p>
    <w:p w:rsidR="00D11A58" w:rsidRPr="00D11A58" w:rsidRDefault="00D11A58" w:rsidP="00D11A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A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 Функциональное назначение нежилых помещений в строящемся многоквартирном доме не входящих в состав общего имущества: </w:t>
      </w:r>
    </w:p>
    <w:p w:rsidR="00D11A58" w:rsidRPr="00D11A58" w:rsidRDefault="00D11A58" w:rsidP="00D11A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A58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Офисные помещения</w:t>
      </w:r>
    </w:p>
    <w:p w:rsidR="00D11A58" w:rsidRPr="00D11A58" w:rsidRDefault="00D11A58" w:rsidP="00D11A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A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Состав общего имущества в многоквартирном доме, которое будет находиться в общей долевой собственности участников долевого строительства после получения разрешения на ввод объекта в эксплуатацию и передаче объектов долевого строительства участникам долевого строительства:</w:t>
      </w:r>
    </w:p>
    <w:p w:rsidR="00D11A58" w:rsidRPr="00D11A58" w:rsidRDefault="00D11A58" w:rsidP="00D11A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A58">
        <w:rPr>
          <w:rFonts w:ascii="Times New Roman" w:eastAsia="Times New Roman" w:hAnsi="Times New Roman" w:cs="Times New Roman"/>
          <w:sz w:val="24"/>
          <w:szCs w:val="24"/>
          <w:lang w:eastAsia="ru-RU"/>
        </w:rPr>
        <w:t>7.1. Технический этаж с помещениями для оборудования, обеспечивающего техническое обслуживание многоквартирного дома.</w:t>
      </w:r>
      <w:r w:rsidRPr="00D11A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7.2. Машинные отделения лифта.</w:t>
      </w:r>
      <w:r w:rsidRPr="00D11A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7.3. </w:t>
      </w:r>
      <w:proofErr w:type="spellStart"/>
      <w:r w:rsidRPr="00D11A5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Венткамеры</w:t>
      </w:r>
      <w:proofErr w:type="spellEnd"/>
      <w:r w:rsidRPr="00D11A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11A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7.4. </w:t>
      </w:r>
      <w:proofErr w:type="spellStart"/>
      <w:r w:rsidRPr="00D11A58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Электрощитовые</w:t>
      </w:r>
      <w:proofErr w:type="spellEnd"/>
      <w:r w:rsidRPr="00D11A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11A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7.5. Вспомогательные помещения.</w:t>
      </w:r>
      <w:r w:rsidRPr="00D11A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7.6. Коридоры.</w:t>
      </w:r>
      <w:r w:rsidRPr="00D11A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7.7. Лестничные марши и площадки.</w:t>
      </w:r>
    </w:p>
    <w:p w:rsidR="00D11A58" w:rsidRPr="00D11A58" w:rsidRDefault="00D11A58" w:rsidP="00D11A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A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Предполагаемый срок получения разрешения на ввод в эксплуатацию строящегося многоквартирного дома:</w:t>
      </w:r>
    </w:p>
    <w:p w:rsidR="00D11A58" w:rsidRPr="00D11A58" w:rsidRDefault="00D11A58" w:rsidP="00D11A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A58">
        <w:rPr>
          <w:rFonts w:ascii="Times New Roman" w:eastAsia="Times New Roman" w:hAnsi="Times New Roman" w:cs="Times New Roman"/>
          <w:sz w:val="24"/>
          <w:szCs w:val="24"/>
          <w:lang w:eastAsia="ru-RU"/>
        </w:rPr>
        <w:t>IV квартал 2015 г.</w:t>
      </w:r>
    </w:p>
    <w:p w:rsidR="00D11A58" w:rsidRPr="00D11A58" w:rsidRDefault="00D11A58" w:rsidP="00D11A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A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органов государственной власти, органов местного самоуправления и организаций, представители которых участвуют в приемке многоквартирного дома:</w:t>
      </w:r>
    </w:p>
    <w:p w:rsidR="00D11A58" w:rsidRPr="00D11A58" w:rsidRDefault="00D11A58" w:rsidP="00D11A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A58">
        <w:rPr>
          <w:rFonts w:ascii="Times New Roman" w:eastAsia="Times New Roman" w:hAnsi="Times New Roman" w:cs="Times New Roman"/>
          <w:sz w:val="24"/>
          <w:szCs w:val="24"/>
          <w:lang w:eastAsia="ru-RU"/>
        </w:rPr>
        <w:t>- Администрация Сергиево-Посадского района МО</w:t>
      </w:r>
      <w:r w:rsidRPr="00D11A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Администрация города Сергиев Посад МО</w:t>
      </w:r>
      <w:r w:rsidRPr="00D11A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Главное управление архитектуры и градостроительства МО и другие.</w:t>
      </w:r>
    </w:p>
    <w:p w:rsidR="00D11A58" w:rsidRPr="00D11A58" w:rsidRDefault="00D11A58" w:rsidP="00D11A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A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9. Возможные финансовые и прочие риски при осуществлении проекта строительства и ориентировочная стоимость строительства:</w:t>
      </w:r>
    </w:p>
    <w:p w:rsidR="00D11A58" w:rsidRPr="00D11A58" w:rsidRDefault="00D11A58" w:rsidP="00D11A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A58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возможное повышение цен на строительные материалы и субподрядные работы;</w:t>
      </w:r>
      <w:r w:rsidRPr="00D11A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ориентировочная стоимость строительства 626091800 (Шестьсот двадцать шесть миллионов девяносто одна тысяча восемьсот) рублей, 00 копеек. </w:t>
      </w:r>
    </w:p>
    <w:p w:rsidR="00D11A58" w:rsidRPr="00D11A58" w:rsidRDefault="00D11A58" w:rsidP="00D11A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A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договорах, на основании которых привлекаются денежные средства для строительства многоквартирного дома, за исключением привлечения денежных средств на основании договоров о долевом строительстве:</w:t>
      </w:r>
    </w:p>
    <w:p w:rsidR="00D11A58" w:rsidRPr="00D11A58" w:rsidRDefault="00D11A58" w:rsidP="00D11A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A5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Денежные средства на строительство многоквартирного дома привлекаются по договорам долевого участия в строительстве.</w:t>
      </w:r>
    </w:p>
    <w:p w:rsidR="00D11A58" w:rsidRPr="00D11A58" w:rsidRDefault="00D11A58" w:rsidP="00D11A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A5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Меры по добровольному страхованию застройщиком таких рисков не принимались.</w:t>
      </w:r>
    </w:p>
    <w:p w:rsidR="00D11A58" w:rsidRPr="00D11A58" w:rsidRDefault="00D11A58" w:rsidP="00D11A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A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 Перечень организаций, осуществляющих основные строительно-монтажные и другие работы:</w:t>
      </w:r>
    </w:p>
    <w:p w:rsidR="00D11A58" w:rsidRPr="00D11A58" w:rsidRDefault="00D11A58" w:rsidP="00D11A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A58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Генеральный подрядчик:</w:t>
      </w:r>
      <w:r w:rsidRPr="00D11A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D11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Общество с ограниченной ответственностью «КОМПАНИЯ ПРОМСЕРВИС», </w:t>
      </w:r>
      <w:r w:rsidRPr="00D11A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117556, г. Москва, Варшавское шоссе, д.75, корп.1, ИНН 7733507718,</w:t>
      </w:r>
      <w:r w:rsidRPr="00D11A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Свидетельство № 0095.03-2009-7733507718-С-035 о допуске к работам, которые оказывают влияние на безопасность объектов капитального строительства, вступило в действие с 03 марта 2011 года, выдано </w:t>
      </w:r>
      <w:proofErr w:type="spellStart"/>
      <w:r w:rsidRPr="00D11A5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Pr="00D11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организацией, основанной на членстве лиц, осуществляющих строительство Некоммерческим партнерством «</w:t>
      </w:r>
      <w:proofErr w:type="spellStart"/>
      <w:r w:rsidRPr="00D11A5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Саморегулируемая</w:t>
      </w:r>
      <w:proofErr w:type="spellEnd"/>
      <w:r w:rsidRPr="00D11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 «Союз строителей Московской области «</w:t>
      </w:r>
      <w:proofErr w:type="spellStart"/>
      <w:r w:rsidRPr="00D11A5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Мособлстройкомплекс</w:t>
      </w:r>
      <w:proofErr w:type="spellEnd"/>
      <w:r w:rsidRPr="00D11A58">
        <w:rPr>
          <w:rFonts w:ascii="Times New Roman" w:eastAsia="Times New Roman" w:hAnsi="Times New Roman" w:cs="Times New Roman"/>
          <w:sz w:val="24"/>
          <w:szCs w:val="24"/>
          <w:lang w:eastAsia="ru-RU"/>
        </w:rPr>
        <w:t>», 141700, Россия</w:t>
      </w:r>
      <w:proofErr w:type="gramEnd"/>
      <w:r w:rsidRPr="00D11A58">
        <w:rPr>
          <w:rFonts w:ascii="Times New Roman" w:eastAsia="Times New Roman" w:hAnsi="Times New Roman" w:cs="Times New Roman"/>
          <w:sz w:val="24"/>
          <w:szCs w:val="24"/>
          <w:lang w:eastAsia="ru-RU"/>
        </w:rPr>
        <w:t>, Московская область, г. Долгопрудный, ул</w:t>
      </w:r>
      <w:proofErr w:type="gramStart"/>
      <w:r w:rsidRPr="00D11A58"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 w:rsidRPr="00D11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ирижабельная, д.11, </w:t>
      </w:r>
      <w:proofErr w:type="spellStart"/>
      <w:r w:rsidRPr="00D11A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</w:t>
      </w:r>
      <w:proofErr w:type="spellEnd"/>
      <w:r w:rsidRPr="00D11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XI, регистрационный номер в государственном реестре </w:t>
      </w:r>
      <w:proofErr w:type="spellStart"/>
      <w:r w:rsidRPr="00D11A5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саморегулируемых</w:t>
      </w:r>
      <w:proofErr w:type="spellEnd"/>
      <w:r w:rsidRPr="00D11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организаций: СРО-С-035-09092009.</w:t>
      </w:r>
    </w:p>
    <w:p w:rsidR="00D11A58" w:rsidRPr="00D11A58" w:rsidRDefault="00D11A58" w:rsidP="00D11A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A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11. Способ обеспечения исполнения обязательств Застройщика по договору: </w:t>
      </w:r>
    </w:p>
    <w:p w:rsidR="00D11A58" w:rsidRPr="00D11A58" w:rsidRDefault="00D11A58" w:rsidP="00D11A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A5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залог в порядке, предусмотренном статьями 13 - 15 Федерального закона РФ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</w:t>
      </w:r>
    </w:p>
    <w:p w:rsidR="00D11A58" w:rsidRPr="00D11A58" w:rsidRDefault="00D11A58" w:rsidP="00D11A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Иные договоры и сделки, на основании которых привлекаются денежные средства для строительства жилого дома, на земельном участке по адресу: Московская область, Сергиево </w:t>
      </w:r>
      <w:proofErr w:type="gramStart"/>
      <w:r w:rsidRPr="00D11A58"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  <w:proofErr w:type="gramEnd"/>
      <w:r w:rsidRPr="00D11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осадский муниципальный район, городское поселение Сергиев Посад, г. Сергиев Посад, </w:t>
      </w:r>
      <w:proofErr w:type="spellStart"/>
      <w:r w:rsidRPr="00D11A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пр-т</w:t>
      </w:r>
      <w:proofErr w:type="spellEnd"/>
      <w:r w:rsidRPr="00D11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Красной Армии, дом 251-а, за исключением привлечения денежных средств на основании договоров долевого участия в строительстве не имеются.</w:t>
      </w:r>
    </w:p>
    <w:p w:rsidR="00D11A58" w:rsidRPr="00D11A58" w:rsidRDefault="00D11A58" w:rsidP="00D11A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A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Директор</w:t>
      </w:r>
      <w:r w:rsidRPr="00D11A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ООО «</w:t>
      </w:r>
      <w:proofErr w:type="spellStart"/>
      <w:r w:rsidRPr="00D11A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Загорская</w:t>
      </w:r>
      <w:proofErr w:type="spellEnd"/>
      <w:r w:rsidRPr="00D11A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межрайонная</w:t>
      </w:r>
      <w:r w:rsidRPr="00D11A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художественно-производственная мастерская»</w:t>
      </w:r>
      <w:r w:rsidRPr="00D11A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/</w:t>
      </w:r>
      <w:proofErr w:type="spellStart"/>
      <w:r w:rsidRPr="00D11A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Саломатин</w:t>
      </w:r>
      <w:proofErr w:type="spellEnd"/>
      <w:r w:rsidRPr="00D11A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Н.М./</w:t>
      </w:r>
    </w:p>
    <w:p w:rsidR="003F5C7C" w:rsidRDefault="003F5C7C"/>
    <w:sectPr w:rsidR="003F5C7C" w:rsidSect="003F5C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1A58"/>
    <w:rsid w:val="003F5C7C"/>
    <w:rsid w:val="00D11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C7C"/>
  </w:style>
  <w:style w:type="paragraph" w:styleId="1">
    <w:name w:val="heading 1"/>
    <w:basedOn w:val="a"/>
    <w:link w:val="10"/>
    <w:uiPriority w:val="9"/>
    <w:qFormat/>
    <w:rsid w:val="00D11A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11A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11A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1A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11A5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11A5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11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8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7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33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1659</Words>
  <Characters>9462</Characters>
  <Application>Microsoft Office Word</Application>
  <DocSecurity>0</DocSecurity>
  <Lines>78</Lines>
  <Paragraphs>22</Paragraphs>
  <ScaleCrop>false</ScaleCrop>
  <Company/>
  <LinksUpToDate>false</LinksUpToDate>
  <CharactersWithSpaces>11099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Анжелика</dc:creator>
  <cp:lastModifiedBy>Анжелика</cp:lastModifiedBy>
  <cp:revision>1</cp:revision>
  <dcterms:created xsi:type="dcterms:W3CDTF">2014-09-05T20:28:00Z</dcterms:created>
  <dcterms:modified xsi:type="dcterms:W3CDTF">2014-09-05T20:28:00Z</dcterms:modified>
</cp:coreProperties>
</file>