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C9" w:rsidRDefault="00FF4DC9" w:rsidP="00FF4DC9">
      <w:pPr>
        <w:pStyle w:val="a3"/>
        <w:jc w:val="center"/>
      </w:pPr>
      <w:r>
        <w:rPr>
          <w:rStyle w:val="a4"/>
          <w:sz w:val="27"/>
          <w:szCs w:val="27"/>
        </w:rPr>
        <w:t xml:space="preserve">ПРОЕКТНАЯ ДЕКЛАРАЦИЯ № 003 от 19 июня 2014 года </w:t>
      </w:r>
    </w:p>
    <w:p w:rsidR="00FF4DC9" w:rsidRDefault="00C132D8" w:rsidP="00FF4DC9">
      <w:pPr>
        <w:pStyle w:val="a3"/>
        <w:jc w:val="center"/>
      </w:pPr>
      <w:r>
        <w:rPr>
          <w:rStyle w:val="a4"/>
          <w:sz w:val="27"/>
          <w:szCs w:val="27"/>
        </w:rPr>
        <w:t>(с изменениями от 16</w:t>
      </w:r>
      <w:r w:rsidR="00FF4DC9"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ноября 2015</w:t>
      </w:r>
      <w:r w:rsidR="00FF4DC9">
        <w:rPr>
          <w:rStyle w:val="a4"/>
          <w:sz w:val="27"/>
          <w:szCs w:val="27"/>
        </w:rPr>
        <w:t xml:space="preserve"> года)</w:t>
      </w:r>
      <w:r w:rsidR="00FF4DC9">
        <w:rPr>
          <w:b/>
          <w:bCs/>
          <w:sz w:val="27"/>
          <w:szCs w:val="27"/>
        </w:rPr>
        <w:t xml:space="preserve"> по</w:t>
      </w:r>
      <w:r w:rsidR="00FF4DC9">
        <w:rPr>
          <w:rStyle w:val="a4"/>
          <w:sz w:val="27"/>
          <w:szCs w:val="27"/>
        </w:rPr>
        <w:t xml:space="preserve"> объекту строительства 2-х 16-тиэтажных односекционных многоквартирных жилых домов, расположенных по адресу:</w:t>
      </w:r>
    </w:p>
    <w:p w:rsidR="00FF4DC9" w:rsidRDefault="00FF4DC9" w:rsidP="00FF4DC9">
      <w:pPr>
        <w:pStyle w:val="a3"/>
        <w:jc w:val="center"/>
      </w:pPr>
      <w:r>
        <w:rPr>
          <w:rStyle w:val="a4"/>
          <w:sz w:val="27"/>
          <w:szCs w:val="27"/>
        </w:rPr>
        <w:t>Московская область, г. Серпухов, ул. Химиков, д. 33, 39</w:t>
      </w:r>
    </w:p>
    <w:p w:rsidR="00FF4DC9" w:rsidRDefault="00FF4DC9" w:rsidP="00FF4DC9">
      <w:pPr>
        <w:pStyle w:val="a3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Наименование   предприятия (фирмы):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Общество с ограниченной ответственностью "ПСК".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Адрес места нахождения:</w:t>
      </w:r>
      <w:r>
        <w:rPr>
          <w:sz w:val="27"/>
          <w:szCs w:val="27"/>
        </w:rPr>
        <w:br/>
        <w:t xml:space="preserve">142290, Россия, Московская область, г. Пущино, </w:t>
      </w:r>
      <w:proofErr w:type="spellStart"/>
      <w:r>
        <w:rPr>
          <w:sz w:val="27"/>
          <w:szCs w:val="27"/>
        </w:rPr>
        <w:t>мкр</w:t>
      </w:r>
      <w:proofErr w:type="spellEnd"/>
      <w:r>
        <w:rPr>
          <w:sz w:val="27"/>
          <w:szCs w:val="27"/>
        </w:rPr>
        <w:t>-н «АБ», д. 18-а.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Режим работы: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С 10:00 до 18:00, обед с 13:00 до 14:00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Выходные дни - суббота и воскресенье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Генеральный директор</w:t>
      </w:r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Чернюк</w:t>
      </w:r>
      <w:proofErr w:type="spellEnd"/>
      <w:r>
        <w:rPr>
          <w:sz w:val="27"/>
          <w:szCs w:val="27"/>
        </w:rPr>
        <w:t xml:space="preserve"> Николай Алексеевич</w:t>
      </w:r>
    </w:p>
    <w:p w:rsidR="00FF4DC9" w:rsidRDefault="00FF4DC9" w:rsidP="00FF4DC9">
      <w:pPr>
        <w:pStyle w:val="a3"/>
      </w:pPr>
    </w:p>
    <w:p w:rsidR="00FF4DC9" w:rsidRDefault="00FF4DC9" w:rsidP="00FF4DC9">
      <w:pPr>
        <w:pStyle w:val="a3"/>
      </w:pPr>
      <w:r>
        <w:rPr>
          <w:b/>
          <w:bCs/>
          <w:sz w:val="27"/>
          <w:szCs w:val="27"/>
        </w:rPr>
        <w:t>Государственная регистрация:</w:t>
      </w:r>
    </w:p>
    <w:p w:rsidR="00FF4DC9" w:rsidRDefault="00FF4DC9" w:rsidP="00FF4DC9">
      <w:pPr>
        <w:pStyle w:val="a3"/>
      </w:pPr>
      <w:r>
        <w:rPr>
          <w:sz w:val="27"/>
          <w:szCs w:val="27"/>
        </w:rPr>
        <w:t>Свидетельство серия 50 №010316673 за основным государственным номером 1085077001261 от 15 сентября 2008 года, выдано Межрайонной инспекцией Федеральной службы России №6 по Московской области.</w:t>
      </w:r>
    </w:p>
    <w:p w:rsidR="00FF4DC9" w:rsidRDefault="00FF4DC9" w:rsidP="00FF4DC9">
      <w:pPr>
        <w:pStyle w:val="a3"/>
      </w:pP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Учредители (физические лица):</w:t>
      </w:r>
      <w:r>
        <w:rPr>
          <w:sz w:val="27"/>
          <w:szCs w:val="27"/>
        </w:rPr>
        <w:t xml:space="preserve"> </w:t>
      </w: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proofErr w:type="spellStart"/>
      <w:r>
        <w:rPr>
          <w:sz w:val="27"/>
          <w:szCs w:val="27"/>
        </w:rPr>
        <w:t>Чернюк</w:t>
      </w:r>
      <w:proofErr w:type="spellEnd"/>
      <w:r>
        <w:rPr>
          <w:sz w:val="27"/>
          <w:szCs w:val="27"/>
        </w:rPr>
        <w:t xml:space="preserve"> Николай Алексеевич (размер доли – 40% голосов);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Лапин Игорь Александрович (размер доли – 40% голосов);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Царелунгос</w:t>
      </w:r>
      <w:proofErr w:type="spellEnd"/>
      <w:r>
        <w:rPr>
          <w:sz w:val="27"/>
          <w:szCs w:val="27"/>
        </w:rPr>
        <w:t xml:space="preserve"> Максим Викторович (размер доли – 20% голосов).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Финансовое состояние предприятия по состоянию на 01.04.2014г.</w:t>
      </w:r>
      <w:r>
        <w:rPr>
          <w:sz w:val="27"/>
          <w:szCs w:val="27"/>
        </w:rPr>
        <w:br/>
        <w:t xml:space="preserve">Финансовый результат за </w:t>
      </w:r>
      <w:r w:rsidR="00311A9B">
        <w:rPr>
          <w:sz w:val="27"/>
          <w:szCs w:val="27"/>
        </w:rPr>
        <w:t>3 квартал 2015 года (убыток): 1980</w:t>
      </w:r>
      <w:r>
        <w:rPr>
          <w:sz w:val="27"/>
          <w:szCs w:val="27"/>
        </w:rPr>
        <w:t xml:space="preserve"> тыс. руб.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Размер к</w:t>
      </w:r>
      <w:r w:rsidR="00311A9B">
        <w:rPr>
          <w:sz w:val="27"/>
          <w:szCs w:val="27"/>
        </w:rPr>
        <w:t>редиторской задолженности: 10239</w:t>
      </w:r>
      <w:r>
        <w:rPr>
          <w:sz w:val="27"/>
          <w:szCs w:val="27"/>
        </w:rPr>
        <w:t xml:space="preserve"> тыс. руб. 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Размер</w:t>
      </w:r>
      <w:r w:rsidR="00311A9B">
        <w:rPr>
          <w:sz w:val="27"/>
          <w:szCs w:val="27"/>
        </w:rPr>
        <w:t xml:space="preserve"> дебиторской задолженности: 15623</w:t>
      </w:r>
      <w:r>
        <w:rPr>
          <w:sz w:val="27"/>
          <w:szCs w:val="27"/>
        </w:rPr>
        <w:t xml:space="preserve"> тыс. руб.  </w:t>
      </w:r>
    </w:p>
    <w:p w:rsidR="00FF4DC9" w:rsidRDefault="00FF4DC9" w:rsidP="00FF4DC9">
      <w:pPr>
        <w:pStyle w:val="a3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Реализованные проекты: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ООО «ПСК» не принимало участия в проектах строительства многоквартирных домов в течение трех лет, предшествующих опубликованию настоящей Проектной декларации.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 виде лицензируемой деятельности:</w:t>
      </w: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Вид деятельности застройщика не подлежит лицензированию.</w:t>
      </w: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 проекта строительства, этапы и сроки его реализации: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sz w:val="27"/>
          <w:szCs w:val="27"/>
        </w:rPr>
        <w:t xml:space="preserve">Строительство двух 16-тиэтажных односекционных многоквартирных жилых домов со встроено-пристроенными помещениями торгового назначения, расположенных по адресу: Московская область, </w:t>
      </w:r>
      <w:bookmarkStart w:id="0" w:name="_GoBack"/>
      <w:r>
        <w:rPr>
          <w:rStyle w:val="a4"/>
          <w:b w:val="0"/>
          <w:bCs w:val="0"/>
          <w:sz w:val="27"/>
          <w:szCs w:val="27"/>
        </w:rPr>
        <w:t>г. Серпухов, ул. Химиков, д. 33, 39.</w:t>
      </w:r>
    </w:p>
    <w:bookmarkEnd w:id="0"/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Срок реализации проекта – до 2 квартала 2016 года: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Начало строительства – июль 2014г., окончание – июль 2016г.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Предполагаемый срок получения разрешений на ввод в эксплуатацию строящихся объектов – 2 квартал 2016 года.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Результаты государственной экспертизы проектной документации:</w:t>
      </w: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Положительное заключение негосударственной экспертизы № 2 – 1 – 1 – 0300 – 13 от 19 сентября 2013 года.</w:t>
      </w:r>
    </w:p>
    <w:p w:rsidR="005D40D3" w:rsidRDefault="005D40D3" w:rsidP="005D40D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Положительное заключение негосударственной экспертизы № 2 – 1 – 1 – 0123 – 13 от 19 сентября 2013 года.</w:t>
      </w:r>
    </w:p>
    <w:p w:rsidR="005D40D3" w:rsidRDefault="005D40D3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Положительное заключение негосударственной экспертизы № 2 – 1 – 1 – 0721 – 14 от 30 октября 2014 года.</w:t>
      </w:r>
    </w:p>
    <w:p w:rsidR="0050321A" w:rsidRDefault="0050321A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Положительное заключение негосударственной экспертизы № 6 – 1 – 1 – 0207 – 15 от 10 июня 2015 года.</w:t>
      </w:r>
    </w:p>
    <w:p w:rsidR="005D40D3" w:rsidRDefault="005D40D3" w:rsidP="00FF4DC9">
      <w:pPr>
        <w:pStyle w:val="a3"/>
        <w:spacing w:before="0" w:beforeAutospacing="0" w:after="0" w:afterAutospacing="0"/>
        <w:rPr>
          <w:sz w:val="27"/>
          <w:szCs w:val="27"/>
        </w:rPr>
      </w:pPr>
      <w:r w:rsidRPr="005D40D3">
        <w:rPr>
          <w:sz w:val="27"/>
          <w:szCs w:val="27"/>
        </w:rPr>
        <w:t>Положительное заключение негосударственн</w:t>
      </w:r>
      <w:r>
        <w:rPr>
          <w:sz w:val="27"/>
          <w:szCs w:val="27"/>
        </w:rPr>
        <w:t>ой экспертизы № 6 – 1 – 1 – 0208</w:t>
      </w:r>
      <w:r w:rsidRPr="005D40D3">
        <w:rPr>
          <w:sz w:val="27"/>
          <w:szCs w:val="27"/>
        </w:rPr>
        <w:t xml:space="preserve"> – 15 от 10 июня 2015 года.</w:t>
      </w:r>
    </w:p>
    <w:p w:rsidR="0050321A" w:rsidRDefault="0050321A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Положительное заключение негосударственной экспертизы № 6 – 1 – 1 – 0454 – 15 от 03 ноября 2015 года.</w:t>
      </w:r>
    </w:p>
    <w:p w:rsidR="0050321A" w:rsidRDefault="0050321A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Положительное заключение негосударственной экспертизы № 6 – 1 – 1 – 0467 – 15 от 16 ноября 2015 года.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Разрешения на строительство: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Жилой дом №1, секция «Б» - № RU50317000-50 от 19 июня 2014 года, выданное Администрацией города Серпухова Московской области</w:t>
      </w:r>
      <w:r w:rsidR="00516C22">
        <w:rPr>
          <w:sz w:val="27"/>
          <w:szCs w:val="27"/>
        </w:rPr>
        <w:t>, продлено до 31 мая 2016 года;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Жилой дом №2, секция «А» - № RU50317000-51 от 19 июня 2014 года, выданное Администрацией города Серпухова Московской области</w:t>
      </w:r>
      <w:r w:rsidR="00516C22">
        <w:rPr>
          <w:sz w:val="27"/>
          <w:szCs w:val="27"/>
        </w:rPr>
        <w:t xml:space="preserve">, </w:t>
      </w:r>
      <w:r w:rsidR="00516C22" w:rsidRPr="00516C22">
        <w:rPr>
          <w:sz w:val="27"/>
          <w:szCs w:val="27"/>
        </w:rPr>
        <w:t>продлено до 31 мая 2016 года</w:t>
      </w:r>
      <w:r>
        <w:rPr>
          <w:sz w:val="27"/>
          <w:szCs w:val="27"/>
        </w:rPr>
        <w:t>;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Права застройщика на земельный участок: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Договор аренды земли № 7200-</w:t>
      </w:r>
      <w:r>
        <w:rPr>
          <w:sz w:val="27"/>
          <w:szCs w:val="27"/>
          <w:lang w:val="en-US"/>
        </w:rPr>
        <w:t>I</w:t>
      </w:r>
      <w:r>
        <w:rPr>
          <w:sz w:val="27"/>
          <w:szCs w:val="27"/>
        </w:rPr>
        <w:t>-4-2016 от 13 июня 2012 года, зарегистрированный в Управлении Федеральной службы государственной регистрации, кадастра и картографии по Московской области за № 50-50-58/047/2012-365 от 24 декабря 2012 года.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Категория земель: земли населенных пунктов, кадастровый план земельного участка (выписка из государственного земельного кадастра недвижимости) от 19.04.2012 г. № МО-12/3В-255789, кадастровый номер 50:58:0020201:12 – Филиал федерального государственного бюджетного учреждения «Федеральная кадастровая палата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» по Московской области, площадь участка 6150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  <w:t>Границы участка под благоустройство и озеленение утверждены в рамках утвержденного проекта развития территории.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Государственная собственность земельного участка:</w:t>
      </w:r>
      <w:r>
        <w:rPr>
          <w:sz w:val="27"/>
          <w:szCs w:val="27"/>
        </w:rPr>
        <w:t xml:space="preserve"> Комитет по управлению имуществом города Серпухова.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Местоположение строящихся объектов:</w:t>
      </w:r>
      <w:r>
        <w:rPr>
          <w:sz w:val="27"/>
          <w:szCs w:val="27"/>
        </w:rPr>
        <w:t xml:space="preserve">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Московская область г. Серпухов, ул. Химиков, д. 33,39.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Описание объектов капитального строительства: 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Конструктивная схема – монолитный </w:t>
      </w:r>
      <w:proofErr w:type="spellStart"/>
      <w:r>
        <w:rPr>
          <w:sz w:val="27"/>
          <w:szCs w:val="27"/>
        </w:rPr>
        <w:t>безригельный</w:t>
      </w:r>
      <w:proofErr w:type="spellEnd"/>
      <w:r>
        <w:rPr>
          <w:sz w:val="27"/>
          <w:szCs w:val="27"/>
        </w:rPr>
        <w:t xml:space="preserve"> железобетонный каркас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Фундаменты – монолитная железобетонная плита 800 мм.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Колонны – монолитные 300 х 600.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Материалы покрытия и перекрытий – монолитные – 200 мм.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Наружные стены – газосиликатные блок</w:t>
      </w:r>
      <w:r w:rsidR="001B1256">
        <w:rPr>
          <w:sz w:val="27"/>
          <w:szCs w:val="27"/>
        </w:rPr>
        <w:t>и 300 мм, утеплитель «PAROC» 100</w:t>
      </w:r>
      <w:r>
        <w:rPr>
          <w:sz w:val="27"/>
          <w:szCs w:val="27"/>
        </w:rPr>
        <w:t xml:space="preserve"> мм, </w:t>
      </w:r>
      <w:r w:rsidR="001B1256">
        <w:rPr>
          <w:sz w:val="27"/>
          <w:szCs w:val="27"/>
        </w:rPr>
        <w:t xml:space="preserve">вентилируемый фасад 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Строительство осуществляется по индивидуальному проекту с улучшенной планировкой квартир (с возможностью свободной планировки).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Проект выполнен в соответствии с основными требованиями комфортности проживания и качества градостроительных решений в увязке с существующей застройкой и окружающей средой.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5D40D3" w:rsidRDefault="005D40D3" w:rsidP="00FF4DC9">
      <w:pPr>
        <w:pStyle w:val="a3"/>
        <w:spacing w:before="0" w:beforeAutospacing="0" w:after="0" w:afterAutospacing="0"/>
      </w:pPr>
    </w:p>
    <w:p w:rsidR="005D40D3" w:rsidRDefault="005D40D3" w:rsidP="00FF4DC9">
      <w:pPr>
        <w:pStyle w:val="a3"/>
        <w:spacing w:before="0" w:beforeAutospacing="0" w:after="0" w:afterAutospacing="0"/>
      </w:pPr>
    </w:p>
    <w:p w:rsidR="005D40D3" w:rsidRDefault="005D40D3" w:rsidP="00FF4DC9">
      <w:pPr>
        <w:pStyle w:val="a3"/>
        <w:spacing w:before="0" w:beforeAutospacing="0" w:after="0" w:afterAutospacing="0"/>
      </w:pPr>
    </w:p>
    <w:p w:rsidR="005D40D3" w:rsidRDefault="005D40D3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 xml:space="preserve">Жилой дом №1, секция «Б»: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16-этажный 1-секционный жилой дом со встроено-пристроенными помещениями торгового назначения (с цокольным этажом, 1-секционный,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земельного участка 6</w:t>
      </w:r>
      <w:r w:rsidR="001B1256">
        <w:rPr>
          <w:sz w:val="27"/>
          <w:szCs w:val="27"/>
        </w:rPr>
        <w:t xml:space="preserve">150 </w:t>
      </w:r>
      <w:proofErr w:type="spellStart"/>
      <w:r w:rsidR="001B1256">
        <w:rPr>
          <w:sz w:val="27"/>
          <w:szCs w:val="27"/>
        </w:rPr>
        <w:t>кв.м</w:t>
      </w:r>
      <w:proofErr w:type="spellEnd"/>
      <w:r w:rsidR="001B1256">
        <w:rPr>
          <w:sz w:val="27"/>
          <w:szCs w:val="27"/>
        </w:rPr>
        <w:t xml:space="preserve">., строительный объем 32622,02 </w:t>
      </w:r>
      <w:proofErr w:type="spellStart"/>
      <w:r w:rsidR="001B1256">
        <w:rPr>
          <w:sz w:val="27"/>
          <w:szCs w:val="27"/>
        </w:rPr>
        <w:t>куб.м</w:t>
      </w:r>
      <w:proofErr w:type="spellEnd"/>
      <w:r w:rsidR="001B1256">
        <w:rPr>
          <w:sz w:val="27"/>
          <w:szCs w:val="27"/>
        </w:rPr>
        <w:t xml:space="preserve">., в </w:t>
      </w:r>
      <w:proofErr w:type="spellStart"/>
      <w:r w:rsidR="001B1256">
        <w:rPr>
          <w:sz w:val="27"/>
          <w:szCs w:val="27"/>
        </w:rPr>
        <w:t>т.ч</w:t>
      </w:r>
      <w:proofErr w:type="spellEnd"/>
      <w:r w:rsidR="001B1256">
        <w:rPr>
          <w:sz w:val="27"/>
          <w:szCs w:val="27"/>
        </w:rPr>
        <w:t>. цокольной</w:t>
      </w:r>
      <w:r>
        <w:rPr>
          <w:sz w:val="27"/>
          <w:szCs w:val="27"/>
        </w:rPr>
        <w:t xml:space="preserve"> части </w:t>
      </w:r>
      <w:r w:rsidR="00B136AA">
        <w:rPr>
          <w:sz w:val="27"/>
          <w:szCs w:val="27"/>
        </w:rPr>
        <w:t>3521,02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куб.м</w:t>
      </w:r>
      <w:proofErr w:type="spellEnd"/>
      <w:r>
        <w:rPr>
          <w:sz w:val="27"/>
          <w:szCs w:val="27"/>
        </w:rPr>
        <w:t xml:space="preserve">., S застройки 885,3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здания </w:t>
      </w:r>
      <w:r w:rsidR="00B136AA">
        <w:rPr>
          <w:sz w:val="27"/>
          <w:szCs w:val="27"/>
        </w:rPr>
        <w:t>9385,14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S жилая 3659,2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S квартир 6604,8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кол-во квартир 144 шт.,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помещений обществен</w:t>
      </w:r>
      <w:r w:rsidR="0050321A">
        <w:rPr>
          <w:sz w:val="27"/>
          <w:szCs w:val="27"/>
        </w:rPr>
        <w:t>ного назначения (торговли) 463,77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</w:t>
      </w:r>
      <w:r w:rsidR="0050321A">
        <w:rPr>
          <w:sz w:val="27"/>
          <w:szCs w:val="27"/>
        </w:rPr>
        <w:t>.м</w:t>
      </w:r>
      <w:proofErr w:type="spellEnd"/>
      <w:r w:rsidR="0050321A">
        <w:rPr>
          <w:sz w:val="27"/>
          <w:szCs w:val="27"/>
        </w:rPr>
        <w:t>., S подсобных помещений 127,77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сети электроснабжения и электроосвещения, сети водоснабжения, сети водоотведения, сети отопления, вентиляции и кондиционирования воздуха, тепловые сети, внутренние сети системы связи), расположенный по строительному адресу: Московская область, г. Серпухов, ул. </w:t>
      </w:r>
      <w:r>
        <w:rPr>
          <w:sz w:val="27"/>
          <w:szCs w:val="27"/>
        </w:rPr>
        <w:lastRenderedPageBreak/>
        <w:t>Химиков, д. 33, 39 (адрес в соответствии с разрешением на строительство: Московская область, г. Серпухов, ул. Химиков).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 xml:space="preserve">Жилой дом №2, секция «А»: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16-этажный 1-секционный жилой дом со встроено-пристроенными помещениями торгового назначения (с  цокольным этажом, 1-секционный,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земельного участка 6150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строительный объем </w:t>
      </w:r>
      <w:r w:rsidR="005D40D3">
        <w:rPr>
          <w:sz w:val="27"/>
          <w:szCs w:val="27"/>
        </w:rPr>
        <w:t>32281,33</w:t>
      </w:r>
      <w:r>
        <w:rPr>
          <w:sz w:val="27"/>
          <w:szCs w:val="27"/>
        </w:rPr>
        <w:t xml:space="preserve"> </w:t>
      </w:r>
      <w:proofErr w:type="spellStart"/>
      <w:r w:rsidR="005D40D3">
        <w:rPr>
          <w:sz w:val="27"/>
          <w:szCs w:val="27"/>
        </w:rPr>
        <w:t>куб.м</w:t>
      </w:r>
      <w:proofErr w:type="spellEnd"/>
      <w:r w:rsidR="005D40D3">
        <w:rPr>
          <w:sz w:val="27"/>
          <w:szCs w:val="27"/>
        </w:rPr>
        <w:t xml:space="preserve">., в </w:t>
      </w:r>
      <w:proofErr w:type="spellStart"/>
      <w:r w:rsidR="005D40D3">
        <w:rPr>
          <w:sz w:val="27"/>
          <w:szCs w:val="27"/>
        </w:rPr>
        <w:t>т.ч</w:t>
      </w:r>
      <w:proofErr w:type="spellEnd"/>
      <w:r w:rsidR="005D40D3">
        <w:rPr>
          <w:sz w:val="27"/>
          <w:szCs w:val="27"/>
        </w:rPr>
        <w:t>. подземной части 3542,34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куб.м</w:t>
      </w:r>
      <w:proofErr w:type="spellEnd"/>
      <w:r>
        <w:rPr>
          <w:sz w:val="27"/>
          <w:szCs w:val="27"/>
        </w:rPr>
        <w:t xml:space="preserve">., S застройки </w:t>
      </w:r>
      <w:r w:rsidR="005D40D3">
        <w:rPr>
          <w:sz w:val="27"/>
          <w:szCs w:val="27"/>
        </w:rPr>
        <w:t>913,51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здания </w:t>
      </w:r>
      <w:r w:rsidR="005D40D3">
        <w:rPr>
          <w:sz w:val="27"/>
          <w:szCs w:val="27"/>
        </w:rPr>
        <w:t>10109,47</w:t>
      </w:r>
      <w:r w:rsidR="00304682">
        <w:rPr>
          <w:sz w:val="27"/>
          <w:szCs w:val="27"/>
        </w:rPr>
        <w:t xml:space="preserve"> </w:t>
      </w:r>
      <w:proofErr w:type="spellStart"/>
      <w:r w:rsidR="00304682">
        <w:rPr>
          <w:sz w:val="27"/>
          <w:szCs w:val="27"/>
        </w:rPr>
        <w:t>кв.м</w:t>
      </w:r>
      <w:proofErr w:type="spellEnd"/>
      <w:r w:rsidR="00304682">
        <w:rPr>
          <w:sz w:val="27"/>
          <w:szCs w:val="27"/>
        </w:rPr>
        <w:t xml:space="preserve">., S жилая 3617,12 </w:t>
      </w:r>
      <w:proofErr w:type="spellStart"/>
      <w:r w:rsidR="00304682">
        <w:rPr>
          <w:sz w:val="27"/>
          <w:szCs w:val="27"/>
        </w:rPr>
        <w:t>кв.м</w:t>
      </w:r>
      <w:proofErr w:type="spellEnd"/>
      <w:r w:rsidR="00304682">
        <w:rPr>
          <w:sz w:val="27"/>
          <w:szCs w:val="27"/>
        </w:rPr>
        <w:t>., S квартир 7007,50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кол-во квартир 144 шт., 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помещений общественн</w:t>
      </w:r>
      <w:r w:rsidR="00304682">
        <w:rPr>
          <w:sz w:val="27"/>
          <w:szCs w:val="27"/>
        </w:rPr>
        <w:t>ого назначения (торговли) 578,86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., S по</w:t>
      </w:r>
      <w:r w:rsidR="00304682">
        <w:rPr>
          <w:sz w:val="27"/>
          <w:szCs w:val="27"/>
        </w:rPr>
        <w:t>дсобных помещений 109,25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., сети электроснабжения и электроосвещения, сети водоснабжения, сети водоотведения, сети отопления, вентиляции и кондиционирования воздуха, тепловые сети, внутренние сети системы связи), расположенный по строительному адресу: Московская область, г. Серпухов, ул. Химиков, д. 33, 39 (адрес в соответствии с разрешением на строительство: Московская область, г. Серпухов, ул. Химиков).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Количество в составе строящихся объектов самостоятельных частей (квартир): 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Жилой дом №1, секция «Б» - </w:t>
      </w:r>
      <w:r>
        <w:rPr>
          <w:b/>
          <w:bCs/>
          <w:sz w:val="27"/>
          <w:szCs w:val="27"/>
        </w:rPr>
        <w:t>144</w:t>
      </w:r>
      <w:r>
        <w:rPr>
          <w:sz w:val="27"/>
          <w:szCs w:val="27"/>
        </w:rPr>
        <w:t xml:space="preserve"> квартир общей п</w:t>
      </w:r>
      <w:r w:rsidR="00B0579E">
        <w:rPr>
          <w:sz w:val="27"/>
          <w:szCs w:val="27"/>
        </w:rPr>
        <w:t>лощадью без лоджий/балконов 6647</w:t>
      </w:r>
      <w:r>
        <w:rPr>
          <w:sz w:val="27"/>
          <w:szCs w:val="27"/>
        </w:rPr>
        <w:t>,</w:t>
      </w:r>
      <w:r w:rsidR="00B0579E">
        <w:rPr>
          <w:sz w:val="27"/>
          <w:szCs w:val="27"/>
        </w:rPr>
        <w:t>52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., из них </w:t>
      </w:r>
      <w:r>
        <w:rPr>
          <w:b/>
          <w:bCs/>
          <w:sz w:val="27"/>
          <w:szCs w:val="27"/>
        </w:rPr>
        <w:t>96</w:t>
      </w:r>
      <w:r>
        <w:rPr>
          <w:sz w:val="27"/>
          <w:szCs w:val="27"/>
        </w:rPr>
        <w:t xml:space="preserve"> однокомнатных (28,4</w:t>
      </w:r>
      <w:r w:rsidR="001424C5">
        <w:rPr>
          <w:sz w:val="27"/>
          <w:szCs w:val="27"/>
        </w:rPr>
        <w:t>5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 / 39,9</w:t>
      </w:r>
      <w:r w:rsidR="001424C5">
        <w:rPr>
          <w:sz w:val="27"/>
          <w:szCs w:val="27"/>
        </w:rPr>
        <w:t>6</w:t>
      </w:r>
      <w:r w:rsidR="00B0579E">
        <w:rPr>
          <w:sz w:val="27"/>
          <w:szCs w:val="27"/>
        </w:rPr>
        <w:t xml:space="preserve"> </w:t>
      </w:r>
      <w:proofErr w:type="spellStart"/>
      <w:r w:rsidR="00B0579E">
        <w:rPr>
          <w:sz w:val="27"/>
          <w:szCs w:val="27"/>
        </w:rPr>
        <w:t>кв.м</w:t>
      </w:r>
      <w:proofErr w:type="spellEnd"/>
      <w:r w:rsidR="00B0579E">
        <w:rPr>
          <w:sz w:val="27"/>
          <w:szCs w:val="27"/>
        </w:rPr>
        <w:t xml:space="preserve">. / 41,91 </w:t>
      </w:r>
      <w:proofErr w:type="spellStart"/>
      <w:r w:rsidR="00B0579E">
        <w:rPr>
          <w:sz w:val="27"/>
          <w:szCs w:val="27"/>
        </w:rPr>
        <w:t>кв.м</w:t>
      </w:r>
      <w:proofErr w:type="spellEnd"/>
      <w:r w:rsidR="00B0579E">
        <w:rPr>
          <w:sz w:val="27"/>
          <w:szCs w:val="27"/>
        </w:rPr>
        <w:t xml:space="preserve">. /41,04 </w:t>
      </w:r>
      <w:proofErr w:type="spellStart"/>
      <w:r w:rsidR="00B0579E">
        <w:rPr>
          <w:sz w:val="27"/>
          <w:szCs w:val="27"/>
        </w:rPr>
        <w:t>кв.м</w:t>
      </w:r>
      <w:proofErr w:type="spellEnd"/>
      <w:r w:rsidR="00B0579E">
        <w:rPr>
          <w:sz w:val="27"/>
          <w:szCs w:val="27"/>
        </w:rPr>
        <w:t>. / 42,88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.), </w:t>
      </w:r>
      <w:r>
        <w:rPr>
          <w:b/>
          <w:bCs/>
          <w:sz w:val="27"/>
          <w:szCs w:val="27"/>
        </w:rPr>
        <w:t>48</w:t>
      </w:r>
      <w:r>
        <w:rPr>
          <w:sz w:val="27"/>
          <w:szCs w:val="27"/>
        </w:rPr>
        <w:t xml:space="preserve"> </w:t>
      </w:r>
      <w:r w:rsidR="00B0579E">
        <w:rPr>
          <w:sz w:val="27"/>
          <w:szCs w:val="27"/>
        </w:rPr>
        <w:t xml:space="preserve">двухкомнатных (61,70 </w:t>
      </w:r>
      <w:proofErr w:type="spellStart"/>
      <w:r w:rsidR="00B0579E">
        <w:rPr>
          <w:sz w:val="27"/>
          <w:szCs w:val="27"/>
        </w:rPr>
        <w:t>кв.м</w:t>
      </w:r>
      <w:proofErr w:type="spellEnd"/>
      <w:r w:rsidR="00B0579E">
        <w:rPr>
          <w:sz w:val="27"/>
          <w:szCs w:val="27"/>
        </w:rPr>
        <w:t>. / 65,54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60A6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Жилой дом №2, секция «А» - </w:t>
      </w:r>
      <w:r>
        <w:rPr>
          <w:b/>
          <w:bCs/>
          <w:sz w:val="27"/>
          <w:szCs w:val="27"/>
        </w:rPr>
        <w:t>144</w:t>
      </w:r>
      <w:r>
        <w:rPr>
          <w:sz w:val="27"/>
          <w:szCs w:val="27"/>
        </w:rPr>
        <w:t xml:space="preserve"> квартир общей площадью </w:t>
      </w:r>
    </w:p>
    <w:p w:rsidR="00FF60A6" w:rsidRDefault="00FF60A6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(</w:t>
      </w:r>
      <w:r w:rsidR="00F05D4B">
        <w:rPr>
          <w:sz w:val="27"/>
          <w:szCs w:val="27"/>
        </w:rPr>
        <w:t>с лоджиями</w:t>
      </w:r>
      <w:r w:rsidR="00FF4DC9">
        <w:rPr>
          <w:sz w:val="27"/>
          <w:szCs w:val="27"/>
        </w:rPr>
        <w:t>/</w:t>
      </w:r>
      <w:r w:rsidR="00F05D4B">
        <w:rPr>
          <w:sz w:val="27"/>
          <w:szCs w:val="27"/>
        </w:rPr>
        <w:t>балконами</w:t>
      </w:r>
      <w:r>
        <w:rPr>
          <w:sz w:val="27"/>
          <w:szCs w:val="27"/>
        </w:rPr>
        <w:t xml:space="preserve"> </w:t>
      </w:r>
      <w:r w:rsidRPr="00FF60A6">
        <w:rPr>
          <w:sz w:val="27"/>
          <w:szCs w:val="27"/>
        </w:rPr>
        <w:t>коэффициент</w:t>
      </w:r>
      <w:r>
        <w:rPr>
          <w:sz w:val="27"/>
          <w:szCs w:val="27"/>
        </w:rPr>
        <w:t xml:space="preserve"> 2) 7007,50</w:t>
      </w:r>
      <w:r w:rsidR="00FF4DC9">
        <w:rPr>
          <w:sz w:val="27"/>
          <w:szCs w:val="27"/>
        </w:rPr>
        <w:t xml:space="preserve"> </w:t>
      </w:r>
      <w:proofErr w:type="spellStart"/>
      <w:r w:rsidR="00FF4DC9">
        <w:rPr>
          <w:sz w:val="27"/>
          <w:szCs w:val="27"/>
        </w:rPr>
        <w:t>кв.м</w:t>
      </w:r>
      <w:proofErr w:type="spellEnd"/>
      <w:r w:rsidR="00FF4DC9">
        <w:rPr>
          <w:sz w:val="27"/>
          <w:szCs w:val="27"/>
        </w:rPr>
        <w:t xml:space="preserve">., из них </w:t>
      </w:r>
      <w:r w:rsidR="00FF4DC9">
        <w:rPr>
          <w:b/>
          <w:bCs/>
          <w:sz w:val="27"/>
          <w:szCs w:val="27"/>
        </w:rPr>
        <w:t>96</w:t>
      </w:r>
      <w:r>
        <w:rPr>
          <w:sz w:val="27"/>
          <w:szCs w:val="27"/>
        </w:rPr>
        <w:t xml:space="preserve"> однокомнатных (30,99</w:t>
      </w:r>
      <w:r w:rsidR="00FF4DC9">
        <w:rPr>
          <w:sz w:val="27"/>
          <w:szCs w:val="27"/>
        </w:rPr>
        <w:t xml:space="preserve"> </w:t>
      </w:r>
      <w:proofErr w:type="spellStart"/>
      <w:r w:rsidR="00FF4DC9">
        <w:rPr>
          <w:sz w:val="27"/>
          <w:szCs w:val="27"/>
        </w:rPr>
        <w:t>кв.м</w:t>
      </w:r>
      <w:proofErr w:type="spellEnd"/>
      <w:r w:rsidR="00FF4DC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/ 30,61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 / 45,37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 / 43,81</w:t>
      </w:r>
      <w:r w:rsidR="00FF4DC9">
        <w:rPr>
          <w:sz w:val="27"/>
          <w:szCs w:val="27"/>
        </w:rPr>
        <w:t xml:space="preserve"> </w:t>
      </w:r>
      <w:proofErr w:type="spellStart"/>
      <w:r w:rsidR="00FF4DC9">
        <w:rPr>
          <w:sz w:val="27"/>
          <w:szCs w:val="27"/>
        </w:rPr>
        <w:t>кв.м</w:t>
      </w:r>
      <w:proofErr w:type="spellEnd"/>
      <w:r w:rsidR="00FF4DC9">
        <w:rPr>
          <w:sz w:val="27"/>
          <w:szCs w:val="27"/>
        </w:rPr>
        <w:t>.</w:t>
      </w:r>
      <w:r w:rsidR="00B0579E">
        <w:rPr>
          <w:sz w:val="27"/>
          <w:szCs w:val="27"/>
        </w:rPr>
        <w:t xml:space="preserve"> </w:t>
      </w:r>
      <w:r w:rsidR="00FF4DC9">
        <w:rPr>
          <w:sz w:val="27"/>
          <w:szCs w:val="27"/>
        </w:rPr>
        <w:t xml:space="preserve"> / 42</w:t>
      </w:r>
      <w:r>
        <w:rPr>
          <w:sz w:val="27"/>
          <w:szCs w:val="27"/>
        </w:rPr>
        <w:t>,02</w:t>
      </w:r>
      <w:r w:rsidR="00FF4DC9">
        <w:rPr>
          <w:sz w:val="27"/>
          <w:szCs w:val="27"/>
        </w:rPr>
        <w:t xml:space="preserve"> </w:t>
      </w:r>
      <w:proofErr w:type="spellStart"/>
      <w:r w:rsidR="00FF4DC9">
        <w:rPr>
          <w:sz w:val="27"/>
          <w:szCs w:val="27"/>
        </w:rPr>
        <w:t>кв.м</w:t>
      </w:r>
      <w:proofErr w:type="spellEnd"/>
      <w:r w:rsidR="00FF4DC9">
        <w:rPr>
          <w:sz w:val="27"/>
          <w:szCs w:val="27"/>
        </w:rPr>
        <w:t xml:space="preserve">.), 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48</w:t>
      </w:r>
      <w:r w:rsidR="00FF60A6">
        <w:rPr>
          <w:sz w:val="27"/>
          <w:szCs w:val="27"/>
        </w:rPr>
        <w:t xml:space="preserve"> двухкомнатных (63,30 </w:t>
      </w:r>
      <w:proofErr w:type="spellStart"/>
      <w:r w:rsidR="00FF60A6">
        <w:rPr>
          <w:sz w:val="27"/>
          <w:szCs w:val="27"/>
        </w:rPr>
        <w:t>кв.м</w:t>
      </w:r>
      <w:proofErr w:type="spellEnd"/>
      <w:r w:rsidR="00FF60A6">
        <w:rPr>
          <w:sz w:val="27"/>
          <w:szCs w:val="27"/>
        </w:rPr>
        <w:t>. / 68</w:t>
      </w:r>
      <w:r>
        <w:rPr>
          <w:sz w:val="27"/>
          <w:szCs w:val="27"/>
        </w:rPr>
        <w:t>,</w:t>
      </w:r>
      <w:r w:rsidR="00FF60A6">
        <w:rPr>
          <w:sz w:val="27"/>
          <w:szCs w:val="27"/>
        </w:rPr>
        <w:t>0</w:t>
      </w:r>
      <w:r>
        <w:rPr>
          <w:sz w:val="27"/>
          <w:szCs w:val="27"/>
        </w:rPr>
        <w:t xml:space="preserve">1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.).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Функциональное назначение нежилых помещений, не входящих в состав общего имущества в строящемся объекте: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Торгово-офисные помещения.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Состав общего имущества в многоквартирном доме, которое будет находиться в общей долевой собственности участников долевого строительства: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Подсобные помещения, места общего пользования (коридоры, холлы, тамбуры и т.д.), сети электроснабжения и электроосвещения, сети водоснабжения, сети водоотведения, сети отопления, вентиляции и кондиционирования воздуха, тепловые сети, внутренние сети системы связи, земельный участок под домами.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Планируемая стоимость строительства: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Жилой дом №1, секция «Б» - 210 млн. руб.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Жилой дом №2, секция «А» - 210 млн. руб.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Возможные финансовые и прочие риски:</w:t>
      </w:r>
      <w:r>
        <w:rPr>
          <w:sz w:val="27"/>
          <w:szCs w:val="27"/>
        </w:rPr>
        <w:t xml:space="preserve"> Отсутствуют.</w:t>
      </w: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Обеспечение исполнения обязательств застройщика: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обеспечение исполнения обязательств застройщика с момента государственной регистрации договора считается находящимся в залоге право аренды земельного участка общей площадью 6150 кв. м. (шесть тысяч сто пятьдесят квадратных метров), кадастровый номер </w:t>
      </w:r>
      <w:r>
        <w:rPr>
          <w:color w:val="000000"/>
          <w:sz w:val="27"/>
          <w:szCs w:val="27"/>
        </w:rPr>
        <w:t>50:58:0020201:12,</w:t>
      </w:r>
      <w:r>
        <w:rPr>
          <w:sz w:val="27"/>
          <w:szCs w:val="27"/>
        </w:rPr>
        <w:t xml:space="preserve"> расположенный по адресу: Московская область, г. Серпухов, ул. Химиков, предоставленного для строительства многоквартирного дома, и строящийся на указанном земельном участке многоквартирный дом, в составе которого будет находиться объект долевого строительства. 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Наряду с залогом исполнение обязательств застройщика по передаче объекта долевого строительства участнику обеспечивается страхованием гражданской ответственности застройщика за неисполнение или ненадлежащее исполнение им обязательств по передаче объекта долевого строительства по договору в соответствии с </w:t>
      </w:r>
      <w:proofErr w:type="spellStart"/>
      <w:r>
        <w:rPr>
          <w:sz w:val="27"/>
          <w:szCs w:val="27"/>
        </w:rPr>
        <w:t>пп</w:t>
      </w:r>
      <w:proofErr w:type="spellEnd"/>
      <w:r>
        <w:rPr>
          <w:sz w:val="27"/>
          <w:szCs w:val="27"/>
        </w:rPr>
        <w:t>. 2) части 1 статьи 15.2. Закона 214-ФЗ.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договоры участия в долевом строительстве подлежат государственной регистрации в Главном Управлении федеральной службы государственной регистрации, кадастра и картографии по Московской области.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rStyle w:val="a4"/>
          <w:sz w:val="27"/>
          <w:szCs w:val="27"/>
        </w:rPr>
        <w:t>Иных сделок,</w:t>
      </w:r>
      <w:r>
        <w:rPr>
          <w:sz w:val="27"/>
          <w:szCs w:val="27"/>
        </w:rPr>
        <w:t xml:space="preserve"> на основании которых привлекаются средства, нет.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60A6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Перечень организаций, осуществляющих основные СМР и другие </w:t>
      </w:r>
      <w:r w:rsidR="00FF60A6">
        <w:rPr>
          <w:b/>
          <w:bCs/>
          <w:sz w:val="27"/>
          <w:szCs w:val="27"/>
        </w:rPr>
        <w:t>работы:</w:t>
      </w:r>
      <w:r w:rsidR="00FF60A6">
        <w:rPr>
          <w:sz w:val="27"/>
          <w:szCs w:val="27"/>
        </w:rPr>
        <w:t xml:space="preserve"> Инвестор</w:t>
      </w:r>
      <w:r>
        <w:rPr>
          <w:sz w:val="27"/>
          <w:szCs w:val="27"/>
        </w:rPr>
        <w:t>-Застройщик: ООО «ПСК</w:t>
      </w:r>
      <w:r w:rsidR="00FF60A6">
        <w:rPr>
          <w:sz w:val="27"/>
          <w:szCs w:val="27"/>
        </w:rPr>
        <w:t xml:space="preserve">»; </w:t>
      </w:r>
    </w:p>
    <w:p w:rsidR="00FF4DC9" w:rsidRDefault="00FF60A6" w:rsidP="00FF4DC9">
      <w:pPr>
        <w:pStyle w:val="a3"/>
        <w:spacing w:before="0" w:beforeAutospacing="0" w:after="0" w:afterAutospacing="0"/>
      </w:pPr>
      <w:r>
        <w:rPr>
          <w:sz w:val="27"/>
          <w:szCs w:val="27"/>
        </w:rPr>
        <w:t>Генеральный</w:t>
      </w:r>
      <w:r w:rsidR="00FF4DC9">
        <w:rPr>
          <w:sz w:val="27"/>
          <w:szCs w:val="27"/>
        </w:rPr>
        <w:t xml:space="preserve"> подрядчик: ООО «Каскад-</w:t>
      </w:r>
      <w:proofErr w:type="spellStart"/>
      <w:r w:rsidR="00FF4DC9">
        <w:rPr>
          <w:sz w:val="27"/>
          <w:szCs w:val="27"/>
        </w:rPr>
        <w:t>УРСЭк</w:t>
      </w:r>
      <w:proofErr w:type="spellEnd"/>
      <w:r w:rsidR="00FF4DC9">
        <w:rPr>
          <w:sz w:val="27"/>
          <w:szCs w:val="27"/>
        </w:rPr>
        <w:t>»;</w:t>
      </w:r>
      <w:r w:rsidR="00FF4DC9">
        <w:rPr>
          <w:sz w:val="27"/>
          <w:szCs w:val="27"/>
        </w:rPr>
        <w:br/>
        <w:t>Проектная организация: ООО «</w:t>
      </w:r>
      <w:proofErr w:type="spellStart"/>
      <w:r w:rsidR="00FF4DC9">
        <w:rPr>
          <w:sz w:val="27"/>
          <w:szCs w:val="27"/>
        </w:rPr>
        <w:t>КапСтройПроект</w:t>
      </w:r>
      <w:proofErr w:type="spellEnd"/>
      <w:r w:rsidR="00FF4DC9">
        <w:rPr>
          <w:sz w:val="27"/>
          <w:szCs w:val="27"/>
        </w:rPr>
        <w:t>», ООО «ИТЦ «</w:t>
      </w:r>
      <w:proofErr w:type="spellStart"/>
      <w:r w:rsidR="00FF4DC9">
        <w:rPr>
          <w:sz w:val="27"/>
          <w:szCs w:val="27"/>
        </w:rPr>
        <w:t>Техм</w:t>
      </w:r>
      <w:r>
        <w:rPr>
          <w:sz w:val="27"/>
          <w:szCs w:val="27"/>
        </w:rPr>
        <w:t>ашпроект</w:t>
      </w:r>
      <w:proofErr w:type="spellEnd"/>
      <w:r>
        <w:rPr>
          <w:sz w:val="27"/>
          <w:szCs w:val="27"/>
        </w:rPr>
        <w:t>», ООО «ПИОНЕР», ООО «МОНОЛИТ».</w:t>
      </w:r>
    </w:p>
    <w:p w:rsidR="00FF4DC9" w:rsidRDefault="00FF4DC9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Органы, участвующие в приёмке многоквартирного </w:t>
      </w:r>
      <w:r w:rsidR="00FF60A6">
        <w:rPr>
          <w:b/>
          <w:bCs/>
          <w:sz w:val="27"/>
          <w:szCs w:val="27"/>
        </w:rPr>
        <w:t>дома в</w:t>
      </w:r>
      <w:r>
        <w:rPr>
          <w:b/>
          <w:bCs/>
          <w:sz w:val="27"/>
          <w:szCs w:val="27"/>
        </w:rPr>
        <w:t xml:space="preserve"> эксплуатацию:</w:t>
      </w:r>
    </w:p>
    <w:p w:rsidR="00FF60A6" w:rsidRDefault="00FF4DC9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- Администрация города Серпухова Московской </w:t>
      </w:r>
      <w:r w:rsidR="00FF60A6">
        <w:rPr>
          <w:sz w:val="27"/>
          <w:szCs w:val="27"/>
        </w:rPr>
        <w:t xml:space="preserve">области; </w:t>
      </w:r>
    </w:p>
    <w:p w:rsidR="00C132D8" w:rsidRDefault="00FF60A6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</w:t>
      </w:r>
      <w:r w:rsidR="00FF4DC9">
        <w:rPr>
          <w:sz w:val="27"/>
          <w:szCs w:val="27"/>
        </w:rPr>
        <w:t xml:space="preserve"> органы экологического </w:t>
      </w:r>
      <w:r>
        <w:rPr>
          <w:sz w:val="27"/>
          <w:szCs w:val="27"/>
        </w:rPr>
        <w:t xml:space="preserve">надзора; </w:t>
      </w:r>
    </w:p>
    <w:p w:rsidR="00FF4DC9" w:rsidRDefault="00FF60A6" w:rsidP="00FF4DC9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</w:t>
      </w:r>
      <w:r w:rsidR="00FF4DC9">
        <w:rPr>
          <w:sz w:val="27"/>
          <w:szCs w:val="27"/>
        </w:rPr>
        <w:t xml:space="preserve"> органы государственного архитектурно-строительного надзора;</w:t>
      </w:r>
      <w:r w:rsidR="00FF4DC9">
        <w:rPr>
          <w:sz w:val="27"/>
          <w:szCs w:val="27"/>
        </w:rPr>
        <w:br/>
        <w:t>- органы государственного пожарного надзора;</w:t>
      </w:r>
      <w:r w:rsidR="00FF4DC9">
        <w:rPr>
          <w:sz w:val="27"/>
          <w:szCs w:val="27"/>
        </w:rPr>
        <w:br/>
        <w:t>- органы государственного санитарно-эпидемиологического надзора.</w:t>
      </w:r>
    </w:p>
    <w:p w:rsidR="00362FE5" w:rsidRDefault="00362FE5" w:rsidP="00FF4DC9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362FE5" w:rsidRDefault="00362FE5" w:rsidP="00FF4DC9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362FE5" w:rsidRDefault="00362FE5" w:rsidP="00FF4DC9">
      <w:pPr>
        <w:pStyle w:val="a3"/>
        <w:spacing w:before="0" w:beforeAutospacing="0" w:after="0" w:afterAutospacing="0"/>
      </w:pPr>
    </w:p>
    <w:p w:rsidR="00FF4DC9" w:rsidRDefault="00FF4DC9" w:rsidP="00FF4DC9">
      <w:pPr>
        <w:pStyle w:val="western"/>
        <w:spacing w:before="0" w:beforeAutospacing="0" w:after="0" w:afterAutospacing="0"/>
      </w:pPr>
    </w:p>
    <w:p w:rsidR="00FF4DC9" w:rsidRDefault="00FF4DC9" w:rsidP="00FF4DC9">
      <w:pPr>
        <w:pStyle w:val="western"/>
        <w:spacing w:before="0" w:beforeAutospacing="0" w:after="0" w:afterAutospacing="0"/>
      </w:pPr>
    </w:p>
    <w:p w:rsidR="00B150CF" w:rsidRDefault="00B150CF" w:rsidP="00FF4DC9">
      <w:pPr>
        <w:pStyle w:val="western"/>
        <w:spacing w:before="0" w:beforeAutospacing="0" w:after="0" w:afterAutospacing="0"/>
      </w:pPr>
    </w:p>
    <w:p w:rsidR="00B150CF" w:rsidRDefault="00FF4DC9" w:rsidP="00FF4DC9">
      <w:pPr>
        <w:pStyle w:val="western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Генеральный директор</w:t>
      </w:r>
    </w:p>
    <w:p w:rsidR="00FF4DC9" w:rsidRDefault="00FF4DC9" w:rsidP="00FF4DC9">
      <w:pPr>
        <w:pStyle w:val="western"/>
        <w:spacing w:before="0" w:beforeAutospacing="0" w:after="0" w:afterAutospacing="0"/>
      </w:pPr>
      <w:r>
        <w:rPr>
          <w:sz w:val="27"/>
          <w:szCs w:val="27"/>
        </w:rPr>
        <w:t xml:space="preserve">ООО «ПСК» </w:t>
      </w:r>
      <w:r w:rsidR="00B150CF">
        <w:rPr>
          <w:sz w:val="27"/>
          <w:szCs w:val="27"/>
        </w:rPr>
        <w:t xml:space="preserve">                 __________________</w:t>
      </w:r>
      <w:r>
        <w:rPr>
          <w:sz w:val="27"/>
          <w:szCs w:val="27"/>
        </w:rPr>
        <w:t xml:space="preserve">___________________ </w:t>
      </w:r>
      <w:proofErr w:type="spellStart"/>
      <w:r>
        <w:rPr>
          <w:sz w:val="27"/>
          <w:szCs w:val="27"/>
        </w:rPr>
        <w:t>Чернюк</w:t>
      </w:r>
      <w:proofErr w:type="spellEnd"/>
      <w:r>
        <w:rPr>
          <w:sz w:val="27"/>
          <w:szCs w:val="27"/>
        </w:rPr>
        <w:t xml:space="preserve"> Н. А.</w:t>
      </w:r>
    </w:p>
    <w:p w:rsidR="00FF4DC9" w:rsidRDefault="00FF4DC9" w:rsidP="00FF4DC9">
      <w:pPr>
        <w:pStyle w:val="western"/>
        <w:spacing w:before="0" w:beforeAutospacing="0" w:after="0" w:afterAutospacing="0"/>
      </w:pPr>
    </w:p>
    <w:p w:rsidR="00BB1771" w:rsidRDefault="00BB1771" w:rsidP="00FF4DC9">
      <w:pPr>
        <w:spacing w:after="0"/>
      </w:pPr>
    </w:p>
    <w:sectPr w:rsidR="00BB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F5"/>
    <w:rsid w:val="001424C5"/>
    <w:rsid w:val="001B1256"/>
    <w:rsid w:val="00304682"/>
    <w:rsid w:val="00311A9B"/>
    <w:rsid w:val="00362FE5"/>
    <w:rsid w:val="0050321A"/>
    <w:rsid w:val="00516C22"/>
    <w:rsid w:val="005D40D3"/>
    <w:rsid w:val="0062069A"/>
    <w:rsid w:val="00B0579E"/>
    <w:rsid w:val="00B136AA"/>
    <w:rsid w:val="00B150CF"/>
    <w:rsid w:val="00BB1771"/>
    <w:rsid w:val="00C132D8"/>
    <w:rsid w:val="00E80AF5"/>
    <w:rsid w:val="00F05D4B"/>
    <w:rsid w:val="00FF4DC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253C2-A687-4F62-B965-6C840F31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DC9"/>
    <w:rPr>
      <w:b/>
      <w:bCs/>
    </w:rPr>
  </w:style>
  <w:style w:type="paragraph" w:customStyle="1" w:styleId="western">
    <w:name w:val="western"/>
    <w:basedOn w:val="a"/>
    <w:rsid w:val="00FF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 Константин</dc:creator>
  <cp:keywords/>
  <dc:description/>
  <cp:lastModifiedBy>Ан</cp:lastModifiedBy>
  <cp:revision>2</cp:revision>
  <cp:lastPrinted>2015-11-16T15:19:00Z</cp:lastPrinted>
  <dcterms:created xsi:type="dcterms:W3CDTF">2016-06-08T10:24:00Z</dcterms:created>
  <dcterms:modified xsi:type="dcterms:W3CDTF">2016-06-08T10:24:00Z</dcterms:modified>
</cp:coreProperties>
</file>